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DE01A0" w14:textId="07E6E4C7" w:rsidR="00572594" w:rsidRPr="003F1DC6" w:rsidRDefault="00B975DA" w:rsidP="003F1DC6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22"/>
          <w:szCs w:val="22"/>
          <w:u w:val="single"/>
          <w14:ligatures w14:val="none"/>
        </w:rPr>
      </w:pPr>
      <w:r w:rsidRPr="003F1DC6" w:rsidDel="00B975DA">
        <w:rPr>
          <w:rFonts w:ascii="Calibri" w:eastAsia="Times New Roman" w:hAnsi="Calibri" w:cs="Calibri"/>
          <w:b/>
          <w:bCs/>
          <w:color w:val="000000"/>
          <w:kern w:val="36"/>
          <w:sz w:val="22"/>
          <w:szCs w:val="22"/>
          <w:u w:val="single"/>
          <w14:ligatures w14:val="none"/>
        </w:rPr>
        <w:t>Business Manager</w:t>
      </w:r>
    </w:p>
    <w:p w14:paraId="1690BF7D" w14:textId="77777777" w:rsidR="00400F3C" w:rsidRPr="00D90D2A" w:rsidRDefault="00572594" w:rsidP="16A9876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Reports to:</w:t>
      </w: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Head of School</w:t>
      </w:r>
    </w:p>
    <w:p w14:paraId="41ED807A" w14:textId="4F66A0F6" w:rsidR="00400F3C" w:rsidRPr="00D90D2A" w:rsidRDefault="00572594" w:rsidP="16A9876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Employment status:</w:t>
      </w: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Full-time</w:t>
      </w:r>
    </w:p>
    <w:p w14:paraId="70E46B27" w14:textId="77777777" w:rsidR="00400F3C" w:rsidRPr="00D90D2A" w:rsidRDefault="00572594" w:rsidP="16A9876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Leadership role:</w:t>
      </w: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Member of the Senior Leadership Team</w:t>
      </w:r>
    </w:p>
    <w:p w14:paraId="5C4BBEBC" w14:textId="32BEBAAD" w:rsidR="00572594" w:rsidRPr="00D90D2A" w:rsidRDefault="00572594" w:rsidP="16A9876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Location:</w:t>
      </w: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German International School Montreal</w:t>
      </w:r>
      <w:r w:rsidR="5E6557A1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; Baie d’Urfé, 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Quebec, Canada</w:t>
      </w:r>
    </w:p>
    <w:p w14:paraId="60E10730" w14:textId="77777777" w:rsidR="00572594" w:rsidRPr="00D90D2A" w:rsidRDefault="00572594" w:rsidP="16A98769">
      <w:pPr>
        <w:spacing w:before="100" w:beforeAutospacing="1" w:after="100" w:afterAutospacing="1" w:line="240" w:lineRule="auto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Position Summary</w:t>
      </w:r>
    </w:p>
    <w:p w14:paraId="33DDB4EC" w14:textId="473E8661" w:rsidR="00572594" w:rsidRPr="00D90D2A" w:rsidRDefault="144C4F38" w:rsidP="16A9876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The </w:t>
      </w:r>
      <w:r w:rsidR="00B975DA" w:rsidRPr="00D90D2A" w:rsidDel="00B975D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Business Manager 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leads the school's core non-pedagogical priorities: driving stable, healthy enrolment growth</w:t>
      </w:r>
      <w:r w:rsidR="5DB3958E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and overseeing the school’s administrative and operational infrastructure</w:t>
      </w:r>
      <w:r w:rsidR="081FF4BF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.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</w:t>
      </w:r>
      <w:r w:rsidR="330B8E7C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The Head of School retains full authority over all pedagogical matters; this position owns everything outside of it.</w:t>
      </w:r>
    </w:p>
    <w:p w14:paraId="5B729E92" w14:textId="5FD192F9" w:rsidR="00572594" w:rsidRPr="00D90D2A" w:rsidRDefault="00572594" w:rsidP="16A9876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Working closely with the Head of School and the </w:t>
      </w:r>
      <w:r w:rsidR="1524CFEA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School’s 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Board</w:t>
      </w:r>
      <w:r w:rsidR="1D2101DD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of Directors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, the </w:t>
      </w:r>
      <w:r w:rsidR="00B975DA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Business Manager</w:t>
      </w:r>
      <w:r w:rsidR="3A3CC277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plays a </w:t>
      </w:r>
      <w:r w:rsidR="47CD3E62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key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role on the Strategy Committee, translates the school's growth objectives into a clear and effective admissions experience, and ensures that </w:t>
      </w:r>
      <w:r w:rsidR="10B086A8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f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inance, </w:t>
      </w:r>
      <w:r w:rsidR="05EAC7FB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m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aintenance, and the </w:t>
      </w:r>
      <w:r w:rsidR="626BCCE8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administrative team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run reliably under strong, accountable leadership. The </w:t>
      </w:r>
      <w:r w:rsidR="00B975DA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Business Manager 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also represents the school in key relationships with German, Quebec, and Canadian governing and professional bodies</w:t>
      </w:r>
      <w:r w:rsidR="316774ED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for non-pedagogical matters such as funding, regulations and filing requirements.</w:t>
      </w:r>
    </w:p>
    <w:p w14:paraId="573A22E6" w14:textId="77777777" w:rsidR="00572594" w:rsidRPr="00D90D2A" w:rsidRDefault="00572594" w:rsidP="16A98769">
      <w:pPr>
        <w:spacing w:before="100" w:beforeAutospacing="1" w:after="100" w:afterAutospacing="1" w:line="240" w:lineRule="auto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Key Responsibilities</w:t>
      </w:r>
    </w:p>
    <w:p w14:paraId="6C59C5EA" w14:textId="77777777" w:rsidR="00572594" w:rsidRPr="00D90D2A" w:rsidRDefault="00572594" w:rsidP="16A98769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1. Enrolment &amp; Growth</w:t>
      </w:r>
    </w:p>
    <w:p w14:paraId="4B0AA595" w14:textId="77777777" w:rsidR="00572594" w:rsidRPr="00D90D2A" w:rsidRDefault="00572594" w:rsidP="16A9876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The school's priority is stable growth, through healthy enrolment, strong retention, and a clearly defined admissions journey.</w:t>
      </w:r>
    </w:p>
    <w:p w14:paraId="727F1D77" w14:textId="77777777" w:rsidR="00572594" w:rsidRPr="00D90D2A" w:rsidRDefault="00572594" w:rsidP="16A9876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Serve as a key member of the Strategy Committee, alongside the Head of School and the Board Lead for Strategy, shaping and executing the school's enrolment strategy.</w:t>
      </w:r>
    </w:p>
    <w:p w14:paraId="119A645B" w14:textId="77777777" w:rsidR="00572594" w:rsidRPr="00D90D2A" w:rsidRDefault="00572594" w:rsidP="16A9876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sz w:val="22"/>
          <w:szCs w:val="22"/>
        </w:rPr>
        <w:t>Own and continuously improve the admissions journey end-to-end: initial inquiry → school visit/open house → personal engagement with the relevant division (Kindergarten, Elementary, Intensive Course, High School) → enrolment.</w:t>
      </w:r>
    </w:p>
    <w:p w14:paraId="6B08AFC7" w14:textId="4F90E6DE" w:rsidR="00572594" w:rsidRPr="00D90D2A" w:rsidRDefault="00572594" w:rsidP="16A9876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Directly manage </w:t>
      </w:r>
      <w:r w:rsidR="71E25B2F" w:rsidRPr="00D90D2A">
        <w:rPr>
          <w:rFonts w:ascii="Calibri" w:eastAsia="Times New Roman" w:hAnsi="Calibri" w:cs="Calibri"/>
          <w:sz w:val="22"/>
          <w:szCs w:val="22"/>
        </w:rPr>
        <w:t xml:space="preserve">and oversee </w:t>
      </w:r>
      <w:proofErr w:type="gramStart"/>
      <w:r w:rsidR="78B75537" w:rsidRPr="00D90D2A">
        <w:rPr>
          <w:rFonts w:ascii="Calibri" w:eastAsia="Times New Roman" w:hAnsi="Calibri" w:cs="Calibri"/>
          <w:sz w:val="22"/>
          <w:szCs w:val="22"/>
        </w:rPr>
        <w:t>all</w:t>
      </w:r>
      <w:r w:rsidR="003F1DC6">
        <w:rPr>
          <w:rFonts w:ascii="Calibri" w:eastAsia="Times New Roman" w:hAnsi="Calibri" w:cs="Calibri"/>
          <w:sz w:val="22"/>
          <w:szCs w:val="22"/>
        </w:rPr>
        <w:t xml:space="preserve"> </w:t>
      </w:r>
      <w:r w:rsidR="78B75537" w:rsidRPr="00D90D2A">
        <w:rPr>
          <w:rFonts w:ascii="Calibri" w:eastAsia="Times New Roman" w:hAnsi="Calibri" w:cs="Calibri"/>
          <w:sz w:val="22"/>
          <w:szCs w:val="22"/>
        </w:rPr>
        <w:t>of</w:t>
      </w:r>
      <w:proofErr w:type="gramEnd"/>
      <w:r w:rsidR="78B75537" w:rsidRPr="00D90D2A">
        <w:rPr>
          <w:rFonts w:ascii="Calibri" w:eastAsia="Times New Roman" w:hAnsi="Calibri" w:cs="Calibri"/>
          <w:sz w:val="22"/>
          <w:szCs w:val="22"/>
        </w:rPr>
        <w:t xml:space="preserve"> the members of the Admissions team; </w:t>
      </w:r>
      <w:r w:rsidRPr="00D90D2A">
        <w:rPr>
          <w:rFonts w:ascii="Calibri" w:eastAsia="Times New Roman" w:hAnsi="Calibri" w:cs="Calibri"/>
          <w:sz w:val="22"/>
          <w:szCs w:val="22"/>
        </w:rPr>
        <w:t>the Marketing Coordinator, Event Manager, and Admissions Secretary</w:t>
      </w:r>
      <w:r w:rsidR="7F827EF4" w:rsidRPr="00D90D2A">
        <w:rPr>
          <w:rFonts w:ascii="Calibri" w:eastAsia="Times New Roman" w:hAnsi="Calibri" w:cs="Calibri"/>
          <w:sz w:val="22"/>
          <w:szCs w:val="22"/>
        </w:rPr>
        <w:t xml:space="preserve"> and ensure that the strategies as mandated by the </w:t>
      </w:r>
      <w:r w:rsidR="51EF7006" w:rsidRPr="00D90D2A">
        <w:rPr>
          <w:rFonts w:ascii="Calibri" w:eastAsia="Times New Roman" w:hAnsi="Calibri" w:cs="Calibri"/>
          <w:sz w:val="22"/>
          <w:szCs w:val="22"/>
        </w:rPr>
        <w:t>Strategy</w:t>
      </w:r>
      <w:r w:rsidR="7F827EF4" w:rsidRPr="00D90D2A">
        <w:rPr>
          <w:rFonts w:ascii="Calibri" w:eastAsia="Times New Roman" w:hAnsi="Calibri" w:cs="Calibri"/>
          <w:sz w:val="22"/>
          <w:szCs w:val="22"/>
        </w:rPr>
        <w:t xml:space="preserve"> Committee are executed effectively</w:t>
      </w:r>
    </w:p>
    <w:p w14:paraId="474C5263" w14:textId="76CA4E08" w:rsidR="00572594" w:rsidRPr="00D90D2A" w:rsidRDefault="00572594" w:rsidP="16A9876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Coordinate closely with the heads of Kindergarten, Elementary, Intensive Course (IC), and High School to ensure prospective families receive consistent, well-timed engagement</w:t>
      </w:r>
      <w:r w:rsidR="02CE2676" w:rsidRPr="00D90D2A">
        <w:rPr>
          <w:rFonts w:ascii="Calibri" w:eastAsia="Times New Roman" w:hAnsi="Calibri" w:cs="Calibri"/>
          <w:sz w:val="22"/>
          <w:szCs w:val="22"/>
        </w:rPr>
        <w:t xml:space="preserve"> throughout the admissions and follow up processes</w:t>
      </w:r>
    </w:p>
    <w:p w14:paraId="56018BC9" w14:textId="77777777" w:rsidR="00572594" w:rsidRPr="00D90D2A" w:rsidRDefault="00572594" w:rsidP="16A9876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Track enrolment and retention metrics and report progress to the Head of School and Strategy Committee.</w:t>
      </w:r>
    </w:p>
    <w:p w14:paraId="3C9F8B60" w14:textId="23B14A84" w:rsidR="00572594" w:rsidRPr="00D90D2A" w:rsidRDefault="00572594" w:rsidP="16A9876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 w:rsidRPr="00D90D2A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2. Operations Oversight</w:t>
      </w:r>
    </w:p>
    <w:p w14:paraId="4FB2BD49" w14:textId="55888709" w:rsidR="00572594" w:rsidRPr="00D90D2A" w:rsidRDefault="00572594" w:rsidP="16A9876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lastRenderedPageBreak/>
        <w:t>All non-pedagogical functions of the school report through this position</w:t>
      </w:r>
      <w:r w:rsidR="00F2066A"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;</w:t>
      </w: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="00F2066A"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as</w:t>
      </w: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these teams are experienced and operate with a high degree of independence, this is a role of strategic oversight, accountability, and resourcing — not day-to-day task management.</w:t>
      </w:r>
    </w:p>
    <w:p w14:paraId="17148A70" w14:textId="1BD0ACB2" w:rsidR="00572594" w:rsidRPr="00D90D2A" w:rsidRDefault="00F2066A" w:rsidP="16A987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Human Resources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: </w:t>
      </w:r>
      <w:r w:rsidR="00572594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Directly manage the Head of Finance &amp; Accounting, the Head of Maintenance, and the </w:t>
      </w:r>
      <w:proofErr w:type="gramStart"/>
      <w:r w:rsidR="161F44E6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Administrative</w:t>
      </w:r>
      <w:proofErr w:type="gramEnd"/>
      <w:r w:rsidR="161F44E6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</w:t>
      </w:r>
      <w:r w:rsidR="00572594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team.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This includes HR Policy manuals, setting and tracking performance objectives for all subordinate roles and performance review processes. Oversee HR administration for non-teaching staff (contracts, benefits, compliance) and support the Head of School on administrative aspects of faculty employment</w:t>
      </w:r>
      <w:r w:rsidR="24F6C6C4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.</w:t>
      </w:r>
    </w:p>
    <w:p w14:paraId="76A01736" w14:textId="6DF612E3" w:rsidR="00572594" w:rsidRPr="00D90D2A" w:rsidRDefault="00572594" w:rsidP="16A987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Finance</w:t>
      </w: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:</w:t>
      </w: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  <w:r w:rsidR="00F2066A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E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nsure sound budgeting, financial reporting to the Head of School and Board, audit coordination, and financial sustainability, through the Head of Finance &amp; Accounting</w:t>
      </w:r>
      <w:r w:rsidR="5FBBCAA7" w:rsidRPr="00D90D2A" w:rsidDel="00572594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and Board Trea</w:t>
      </w:r>
      <w:r w:rsidR="5FBBCAA7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surer</w:t>
      </w:r>
    </w:p>
    <w:p w14:paraId="0E804DD8" w14:textId="20467AF6" w:rsidR="00572594" w:rsidRPr="00D90D2A" w:rsidRDefault="32ED0642" w:rsidP="16A987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sz w:val="22"/>
          <w:szCs w:val="22"/>
        </w:rPr>
      </w:pPr>
      <w:r w:rsidRPr="00D90D2A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Procurement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: </w:t>
      </w:r>
      <w:r w:rsidR="5A9D93A8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Oversee procurement activities in accordance with the school’s policies, ensuring adherence, appropriate controls, competitive sourcing, and value for money.</w:t>
      </w:r>
    </w:p>
    <w:p w14:paraId="1869726F" w14:textId="03665747" w:rsidR="00572594" w:rsidRPr="00D90D2A" w:rsidRDefault="00572594" w:rsidP="16A987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Facilities &amp; Safety: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 </w:t>
      </w:r>
      <w:r w:rsidR="00F2066A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E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nsure the campus is well-maintained, safe, and secure, and that capital/renovation planning is sound, through the Head of Maintenance.</w:t>
      </w:r>
      <w:r w:rsidR="00F2066A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Maintain sound internal controls, risk management, and emergency preparedness across all operations.</w:t>
      </w:r>
    </w:p>
    <w:p w14:paraId="2057DADA" w14:textId="63A95C11" w:rsidR="00572594" w:rsidRPr="00D90D2A" w:rsidRDefault="3B611288" w:rsidP="16A987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Administration:</w:t>
      </w:r>
      <w:r w:rsidR="00572594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 </w:t>
      </w:r>
      <w:r w:rsidR="00B975DA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Ensure </w:t>
      </w:r>
      <w:r w:rsidR="00572594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the daily administrative functions supporting individual students and families are running smoothly and professionally.</w:t>
      </w:r>
    </w:p>
    <w:p w14:paraId="1F92D05D" w14:textId="457FCC64" w:rsidR="00572594" w:rsidRPr="00D90D2A" w:rsidRDefault="00F2066A" w:rsidP="16A987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IT and Systems:</w:t>
      </w: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="00572594"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Oversee school administrative systems, IT, and digitalization efforts, in coordination with the IT administrator.</w:t>
      </w:r>
    </w:p>
    <w:p w14:paraId="47131445" w14:textId="114DE57D" w:rsidR="00572594" w:rsidRPr="00D90D2A" w:rsidRDefault="00572594" w:rsidP="16A98769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3. External &amp; Govern</w:t>
      </w:r>
      <w:r w:rsidR="4D0F4139" w:rsidRPr="00D90D2A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mental</w:t>
      </w:r>
      <w:r w:rsidRPr="00D90D2A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 Relations</w:t>
      </w:r>
    </w:p>
    <w:p w14:paraId="41FD6B04" w14:textId="3BAD0CFF" w:rsidR="00572594" w:rsidRPr="00D90D2A" w:rsidRDefault="00572594" w:rsidP="16A9876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sz w:val="22"/>
          <w:szCs w:val="22"/>
        </w:rPr>
        <w:t>Serve as the school's primary point of contact</w:t>
      </w:r>
      <w:r w:rsidR="49698549" w:rsidRPr="00D90D2A">
        <w:rPr>
          <w:rFonts w:ascii="Calibri" w:eastAsia="Times New Roman" w:hAnsi="Calibri" w:cs="Calibri"/>
          <w:sz w:val="22"/>
          <w:szCs w:val="22"/>
        </w:rPr>
        <w:t xml:space="preserve"> on administrative matters</w:t>
      </w:r>
      <w:r w:rsidRPr="00D90D2A">
        <w:rPr>
          <w:rFonts w:ascii="Calibri" w:eastAsia="Times New Roman" w:hAnsi="Calibri" w:cs="Calibri"/>
          <w:sz w:val="22"/>
          <w:szCs w:val="22"/>
        </w:rPr>
        <w:t xml:space="preserve"> for German government bodies, Quebec and Canadian government bodies, and other funding/regulatory authorities, ensuring compliance and timely reporting.</w:t>
      </w:r>
    </w:p>
    <w:p w14:paraId="31FF4B06" w14:textId="79398319" w:rsidR="00572594" w:rsidRPr="00D90D2A" w:rsidRDefault="00572594" w:rsidP="16A9876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Maintain the school's </w:t>
      </w:r>
      <w:r w:rsidR="0BCA8B30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administrative 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relationships with QAIS (Quebec Association of Independent Schools) and GISNA (German International Schools of North America), and other relevant institutional networks.</w:t>
      </w:r>
    </w:p>
    <w:p w14:paraId="29EE0577" w14:textId="77777777" w:rsidR="00572594" w:rsidRPr="00D90D2A" w:rsidRDefault="00572594" w:rsidP="16A9876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Support the Board of Directors and its committees with reporting, analysis, and recommendations.</w:t>
      </w:r>
    </w:p>
    <w:p w14:paraId="2B54695E" w14:textId="57CBF08E" w:rsidR="00572594" w:rsidRPr="00D90D2A" w:rsidRDefault="144C4F38" w:rsidP="16A9876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Ensure compliance with applicable municipal, provincial, federal, and German regulations relevant to the school's </w:t>
      </w:r>
      <w:r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dual-system </w:t>
      </w:r>
      <w:r w:rsidR="2499024A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and trilingual </w:t>
      </w:r>
      <w:r w:rsidRPr="00D90D2A">
        <w:rPr>
          <w:rFonts w:ascii="Calibri" w:eastAsia="Times New Roman" w:hAnsi="Calibri" w:cs="Calibri"/>
          <w:sz w:val="22"/>
          <w:szCs w:val="22"/>
        </w:rPr>
        <w:t>status.</w:t>
      </w:r>
    </w:p>
    <w:p w14:paraId="605B0B65" w14:textId="77777777" w:rsidR="00572594" w:rsidRPr="00D90D2A" w:rsidRDefault="00572594" w:rsidP="16A9876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Support fundraising, sponsorship, and community engagement efforts in collaboration with the Friends of AvH foundation.</w:t>
      </w:r>
    </w:p>
    <w:p w14:paraId="2F633B23" w14:textId="659597D4" w:rsidR="16A98769" w:rsidRPr="00D90D2A" w:rsidRDefault="16A98769" w:rsidP="16A98769">
      <w:pPr>
        <w:spacing w:beforeAutospacing="1" w:afterAutospacing="1" w:line="240" w:lineRule="auto"/>
        <w:jc w:val="both"/>
        <w:outlineLvl w:val="1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</w:p>
    <w:p w14:paraId="1FD11023" w14:textId="77777777" w:rsidR="00572594" w:rsidRPr="00D90D2A" w:rsidRDefault="00572594" w:rsidP="16A98769">
      <w:pPr>
        <w:spacing w:before="100" w:beforeAutospacing="1" w:after="100" w:afterAutospacing="1" w:line="240" w:lineRule="auto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Qualifications</w:t>
      </w:r>
    </w:p>
    <w:p w14:paraId="3264DE84" w14:textId="7CC76128" w:rsidR="00572594" w:rsidRPr="00D90D2A" w:rsidRDefault="00F2066A" w:rsidP="16A9876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sz w:val="22"/>
          <w:szCs w:val="22"/>
        </w:rPr>
        <w:t xml:space="preserve">Relevant academic qualifications such as </w:t>
      </w:r>
      <w:r w:rsidR="5019DC00" w:rsidRPr="00D90D2A">
        <w:rPr>
          <w:rFonts w:ascii="Calibri" w:eastAsia="Times New Roman" w:hAnsi="Calibri" w:cs="Calibri"/>
          <w:sz w:val="22"/>
          <w:szCs w:val="22"/>
        </w:rPr>
        <w:t xml:space="preserve">a </w:t>
      </w:r>
      <w:proofErr w:type="gramStart"/>
      <w:r w:rsidR="00572594" w:rsidRPr="00D90D2A">
        <w:rPr>
          <w:rFonts w:ascii="Calibri" w:eastAsia="Times New Roman" w:hAnsi="Calibri" w:cs="Calibri"/>
          <w:sz w:val="22"/>
          <w:szCs w:val="22"/>
        </w:rPr>
        <w:t>Bachelor's degree in business administration</w:t>
      </w:r>
      <w:proofErr w:type="gramEnd"/>
      <w:r w:rsidR="00572594" w:rsidRPr="00D90D2A">
        <w:rPr>
          <w:rFonts w:ascii="Calibri" w:eastAsia="Times New Roman" w:hAnsi="Calibri" w:cs="Calibri"/>
          <w:sz w:val="22"/>
          <w:szCs w:val="22"/>
        </w:rPr>
        <w:t xml:space="preserve">, finance, or </w:t>
      </w:r>
      <w:r w:rsidR="6F4153B0" w:rsidRPr="00D90D2A">
        <w:rPr>
          <w:rFonts w:ascii="Calibri" w:eastAsia="Times New Roman" w:hAnsi="Calibri" w:cs="Calibri"/>
          <w:sz w:val="22"/>
          <w:szCs w:val="22"/>
        </w:rPr>
        <w:t>relevant experience</w:t>
      </w:r>
      <w:r w:rsidR="00572594" w:rsidRPr="00D90D2A">
        <w:rPr>
          <w:rFonts w:ascii="Calibri" w:eastAsia="Times New Roman" w:hAnsi="Calibri" w:cs="Calibri"/>
          <w:sz w:val="22"/>
          <w:szCs w:val="22"/>
        </w:rPr>
        <w:t>; advanced degree an asset.</w:t>
      </w:r>
    </w:p>
    <w:p w14:paraId="62B93296" w14:textId="77777777" w:rsidR="00572594" w:rsidRPr="00D90D2A" w:rsidRDefault="00572594" w:rsidP="16A9876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Progressive leadership experience spanning enrolment/growth, finance, and operations — ideally in a school or not-for-profit setting.</w:t>
      </w:r>
    </w:p>
    <w:p w14:paraId="560E7831" w14:textId="3149C8BF" w:rsidR="00F2066A" w:rsidRPr="00D90D2A" w:rsidRDefault="00F2066A" w:rsidP="16A9876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Relevant experience demonstrating effective communications and strong analytical skills</w:t>
      </w:r>
    </w:p>
    <w:p w14:paraId="75D68D04" w14:textId="77777777" w:rsidR="00572594" w:rsidRPr="00D90D2A" w:rsidRDefault="00572594" w:rsidP="16A9876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lastRenderedPageBreak/>
        <w:t>Demonstrated success building or improving an admissions/enrolment process.</w:t>
      </w:r>
    </w:p>
    <w:p w14:paraId="42ECBB34" w14:textId="4BB8E8AF" w:rsidR="00572594" w:rsidRPr="00D90D2A" w:rsidRDefault="00572594" w:rsidP="16A9876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Comfortable managing both a small transactional team (Enrolment &amp; Growth) and experienced, independent senior staff (Operations)</w:t>
      </w:r>
      <w:r w:rsidR="45D16D30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.</w:t>
      </w:r>
    </w:p>
    <w:p w14:paraId="0ED6912F" w14:textId="4D372E99" w:rsidR="00572594" w:rsidRPr="00D90D2A" w:rsidRDefault="00572594" w:rsidP="16A9876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Strong financial literacy and comfort presenting to </w:t>
      </w:r>
      <w:r w:rsidR="00F2066A"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and interacting with a </w:t>
      </w: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Board</w:t>
      </w:r>
      <w:r w:rsidR="00F2066A"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of Directors</w:t>
      </w: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777545B7" w14:textId="53A9C9DF" w:rsidR="2ACA3A19" w:rsidRPr="00D90D2A" w:rsidRDefault="2ACA3A19" w:rsidP="16A98769">
      <w:pPr>
        <w:numPr>
          <w:ilvl w:val="0"/>
          <w:numId w:val="8"/>
        </w:numPr>
        <w:spacing w:beforeAutospacing="1" w:afterAutospacing="1" w:line="240" w:lineRule="auto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D90D2A">
        <w:rPr>
          <w:rFonts w:ascii="Calibri" w:eastAsia="Times New Roman" w:hAnsi="Calibri" w:cs="Calibri"/>
          <w:sz w:val="22"/>
          <w:szCs w:val="22"/>
        </w:rPr>
        <w:t>Fluent in written and oral French and English, with German as an additional asset</w:t>
      </w:r>
      <w:r w:rsidR="00B975DA" w:rsidRPr="00D90D2A">
        <w:rPr>
          <w:rFonts w:ascii="Calibri" w:eastAsia="Times New Roman" w:hAnsi="Calibri" w:cs="Calibri"/>
          <w:sz w:val="22"/>
          <w:szCs w:val="22"/>
        </w:rPr>
        <w:t>.</w:t>
      </w:r>
    </w:p>
    <w:p w14:paraId="002D1E8E" w14:textId="46C635C7" w:rsidR="2ACA3A19" w:rsidRPr="00D90D2A" w:rsidRDefault="2ACA3A19" w:rsidP="16A98769">
      <w:pPr>
        <w:numPr>
          <w:ilvl w:val="0"/>
          <w:numId w:val="8"/>
        </w:numPr>
        <w:spacing w:beforeAutospacing="1" w:afterAutospacing="1" w:line="240" w:lineRule="auto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D90D2A">
        <w:rPr>
          <w:rFonts w:ascii="Calibri" w:eastAsia="Times New Roman" w:hAnsi="Calibri" w:cs="Calibri"/>
          <w:sz w:val="22"/>
          <w:szCs w:val="22"/>
        </w:rPr>
        <w:t xml:space="preserve">Proficiency in English required to support the </w:t>
      </w:r>
      <w:proofErr w:type="gramStart"/>
      <w:r w:rsidRPr="00D90D2A">
        <w:rPr>
          <w:rFonts w:ascii="Calibri" w:eastAsia="Times New Roman" w:hAnsi="Calibri" w:cs="Calibri"/>
          <w:sz w:val="22"/>
          <w:szCs w:val="22"/>
        </w:rPr>
        <w:t>School’s</w:t>
      </w:r>
      <w:proofErr w:type="gramEnd"/>
      <w:r w:rsidRPr="00D90D2A">
        <w:rPr>
          <w:rFonts w:ascii="Calibri" w:eastAsia="Times New Roman" w:hAnsi="Calibri" w:cs="Calibri"/>
          <w:sz w:val="22"/>
          <w:szCs w:val="22"/>
        </w:rPr>
        <w:t xml:space="preserve"> predominantly non-Francophone clientele base and internal and external stakeholders, including German diplomatic and consular authorities, and to adequately produce and manage relevant documentation.</w:t>
      </w:r>
    </w:p>
    <w:p w14:paraId="588C8300" w14:textId="77777777" w:rsidR="00572594" w:rsidRPr="00D90D2A" w:rsidRDefault="00572594" w:rsidP="16A98769">
      <w:pPr>
        <w:spacing w:before="100" w:beforeAutospacing="1" w:after="100" w:afterAutospacing="1" w:line="240" w:lineRule="auto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Personal Attributes</w:t>
      </w:r>
    </w:p>
    <w:p w14:paraId="218A896B" w14:textId="77777777" w:rsidR="00572594" w:rsidRPr="00D90D2A" w:rsidRDefault="00572594" w:rsidP="16A9876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The ideal candidate:</w:t>
      </w:r>
    </w:p>
    <w:p w14:paraId="063795CE" w14:textId="78D9BC42" w:rsidR="00572594" w:rsidRPr="00D90D2A" w:rsidRDefault="445734B4" w:rsidP="16A987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libri" w:eastAsia="Segoe UI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Segoe UI" w:hAnsi="Calibri" w:cs="Calibri"/>
          <w:sz w:val="22"/>
          <w:szCs w:val="22"/>
        </w:rPr>
        <w:t>Demonstrates confidence and credibility when engaging with all stakeholders, current and prospective families, and members of the Board alike.</w:t>
      </w:r>
    </w:p>
    <w:p w14:paraId="0E768CD3" w14:textId="2B2911EE" w:rsidR="00572594" w:rsidRPr="00D90D2A" w:rsidRDefault="144C4F38" w:rsidP="16A987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libri" w:eastAsia="Segoe UI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Leads experienced, independent </w:t>
      </w:r>
      <w:r w:rsidR="00B975DA" w:rsidRPr="00D90D2A" w:rsidDel="00B975D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staff</w:t>
      </w:r>
      <w:r w:rsidR="00B975DA" w:rsidRPr="00D90D2A">
        <w:rPr>
          <w:rFonts w:ascii="Calibri" w:eastAsia="Times New Roman" w:hAnsi="Calibri" w:cs="Calibri"/>
          <w:sz w:val="22"/>
          <w:szCs w:val="22"/>
        </w:rPr>
        <w:t xml:space="preserve"> </w:t>
      </w:r>
      <w:r w:rsidR="0621C384" w:rsidRPr="00D90D2A">
        <w:rPr>
          <w:rFonts w:ascii="Calibri" w:eastAsia="Segoe UI" w:hAnsi="Calibri" w:cs="Calibri"/>
          <w:sz w:val="22"/>
          <w:szCs w:val="22"/>
        </w:rPr>
        <w:t>through trust, empowerment, and collaboration rather than micromanagement.</w:t>
      </w:r>
    </w:p>
    <w:p w14:paraId="75052A4E" w14:textId="77777777" w:rsidR="00572594" w:rsidRPr="00D90D2A" w:rsidRDefault="00572594" w:rsidP="16A987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Thinks strategically about growth while staying operationally grounded.</w:t>
      </w:r>
    </w:p>
    <w:p w14:paraId="6234E041" w14:textId="7C5D2C19" w:rsidR="00572594" w:rsidRPr="00D90D2A" w:rsidRDefault="144C4F38" w:rsidP="16A987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Communicates clearly across German, </w:t>
      </w:r>
      <w:r w:rsidR="19F02BF6"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Canadian and </w:t>
      </w:r>
      <w:r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Quebec institutional contexts</w:t>
      </w:r>
      <w:r w:rsidR="19F02BF6" w:rsidRPr="00D90D2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(Government Ministries and Associations)</w:t>
      </w:r>
      <w:r w:rsidR="1FB38AC7" w:rsidRPr="00D90D2A">
        <w:rPr>
          <w:rFonts w:ascii="Calibri" w:eastAsia="Times New Roman" w:hAnsi="Calibri" w:cs="Calibri"/>
          <w:color w:val="000000" w:themeColor="text1"/>
          <w:sz w:val="22"/>
          <w:szCs w:val="22"/>
        </w:rPr>
        <w:t>.</w:t>
      </w:r>
    </w:p>
    <w:p w14:paraId="30B0202D" w14:textId="7106A526" w:rsidR="1C59AFA4" w:rsidRPr="00D90D2A" w:rsidRDefault="1C59AFA4" w:rsidP="16A98769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D90D2A">
        <w:rPr>
          <w:rFonts w:ascii="Calibri" w:eastAsia="Times New Roman" w:hAnsi="Calibri" w:cs="Calibri"/>
          <w:sz w:val="22"/>
          <w:szCs w:val="22"/>
        </w:rPr>
        <w:t xml:space="preserve">Balances multiple priorities and complex projects with efficiency and attention to detail in collaboration with the Head of School and </w:t>
      </w:r>
      <w:r w:rsidR="00B975DA" w:rsidRPr="00D90D2A">
        <w:rPr>
          <w:rFonts w:ascii="Calibri" w:eastAsia="Times New Roman" w:hAnsi="Calibri" w:cs="Calibri"/>
          <w:sz w:val="22"/>
          <w:szCs w:val="22"/>
        </w:rPr>
        <w:t>staff</w:t>
      </w:r>
      <w:r w:rsidR="645D0E81" w:rsidRPr="00D90D2A">
        <w:rPr>
          <w:rFonts w:ascii="Calibri" w:eastAsia="Times New Roman" w:hAnsi="Calibri" w:cs="Calibri"/>
          <w:sz w:val="22"/>
          <w:szCs w:val="22"/>
        </w:rPr>
        <w:t xml:space="preserve">. </w:t>
      </w:r>
    </w:p>
    <w:p w14:paraId="3A435FCE" w14:textId="77C69850" w:rsidR="645D0E81" w:rsidRPr="00D90D2A" w:rsidRDefault="645D0E81" w:rsidP="16A98769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D90D2A">
        <w:rPr>
          <w:rFonts w:ascii="Calibri" w:eastAsia="Times New Roman" w:hAnsi="Calibri" w:cs="Calibri"/>
          <w:sz w:val="22"/>
          <w:szCs w:val="22"/>
        </w:rPr>
        <w:t>Builds trust through transparency, reliability, and a strong service-oriented mindset.</w:t>
      </w:r>
    </w:p>
    <w:p w14:paraId="7C500D8D" w14:textId="14199212" w:rsidR="645D0E81" w:rsidRPr="00D90D2A" w:rsidRDefault="645D0E81" w:rsidP="16A98769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D90D2A">
        <w:rPr>
          <w:rFonts w:ascii="Calibri" w:eastAsia="Times New Roman" w:hAnsi="Calibri" w:cs="Calibri"/>
          <w:sz w:val="22"/>
          <w:szCs w:val="22"/>
        </w:rPr>
        <w:t xml:space="preserve">Combines strategic vision with a practical, solutions-focused approach. </w:t>
      </w:r>
    </w:p>
    <w:p w14:paraId="6AE09632" w14:textId="0A522CC1" w:rsidR="6E02E35C" w:rsidRPr="00D90D2A" w:rsidRDefault="6E02E35C" w:rsidP="16A98769">
      <w:pPr>
        <w:spacing w:beforeAutospacing="1" w:afterAutospacing="1" w:line="240" w:lineRule="auto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</w:p>
    <w:p w14:paraId="5FE306DF" w14:textId="77777777" w:rsidR="00403B52" w:rsidRDefault="00403B52" w:rsidP="16A9876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Interested candidates should send their Curriculum Vitae by e-mail in .pdf format to the attention of:</w:t>
      </w:r>
    </w:p>
    <w:p w14:paraId="4E889689" w14:textId="77777777" w:rsidR="00403B52" w:rsidRDefault="00403B52" w:rsidP="00403B52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George Metrakos</w:t>
      </w:r>
    </w:p>
    <w:p w14:paraId="15D45B11" w14:textId="13E92A40" w:rsidR="00403B52" w:rsidRDefault="00403B52" w:rsidP="00403B52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Human Resources Committee</w:t>
      </w:r>
    </w:p>
    <w:p w14:paraId="60AA26B4" w14:textId="05AFC8BD" w:rsidR="00403B52" w:rsidRDefault="00403B52" w:rsidP="00403B52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Board Of Directors, Alexander von Humboldt German International School</w:t>
      </w:r>
    </w:p>
    <w:p w14:paraId="2A70FE6F" w14:textId="736F67FC" w:rsidR="00E32F8E" w:rsidRPr="00D90D2A" w:rsidRDefault="00403B52" w:rsidP="00403B52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george.metrakos@avh.montrea</w:t>
      </w:r>
      <w:r w:rsidR="007D160D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.qc.ca</w:t>
      </w:r>
      <w:r w:rsidR="00DB2928">
        <w:rPr>
          <w:rFonts w:ascii="Calibri" w:hAnsi="Calibri" w:cs="Calibri"/>
          <w:sz w:val="22"/>
          <w:szCs w:val="22"/>
        </w:rPr>
        <w:t xml:space="preserve"> </w:t>
      </w:r>
    </w:p>
    <w:sectPr w:rsidR="00E32F8E" w:rsidRPr="00D90D2A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8B7F92" w14:textId="77777777" w:rsidR="0082682F" w:rsidRDefault="0082682F" w:rsidP="00DB2928">
      <w:pPr>
        <w:spacing w:after="0" w:line="240" w:lineRule="auto"/>
      </w:pPr>
      <w:r>
        <w:separator/>
      </w:r>
    </w:p>
  </w:endnote>
  <w:endnote w:type="continuationSeparator" w:id="0">
    <w:p w14:paraId="6981201E" w14:textId="77777777" w:rsidR="0082682F" w:rsidRDefault="0082682F" w:rsidP="00DB2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CB6B0E" w14:textId="77777777" w:rsidR="0082682F" w:rsidRDefault="0082682F" w:rsidP="00DB2928">
      <w:pPr>
        <w:spacing w:after="0" w:line="240" w:lineRule="auto"/>
      </w:pPr>
      <w:r>
        <w:separator/>
      </w:r>
    </w:p>
  </w:footnote>
  <w:footnote w:type="continuationSeparator" w:id="0">
    <w:p w14:paraId="3FF3544D" w14:textId="77777777" w:rsidR="0082682F" w:rsidRDefault="0082682F" w:rsidP="00DB2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377CDD" w14:textId="643D128E" w:rsidR="00DB2928" w:rsidRPr="00FC1AE2" w:rsidRDefault="00DB2928" w:rsidP="00DB2928">
    <w:pPr>
      <w:pStyle w:val="Header"/>
      <w:rPr>
        <w:color w:val="C9214A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332F2F0B" wp14:editId="342C8713">
          <wp:simplePos x="0" y="0"/>
          <wp:positionH relativeFrom="column">
            <wp:posOffset>4241882</wp:posOffset>
          </wp:positionH>
          <wp:positionV relativeFrom="paragraph">
            <wp:posOffset>-133985</wp:posOffset>
          </wp:positionV>
          <wp:extent cx="1408176" cy="530352"/>
          <wp:effectExtent l="0" t="0" r="1905" b="3175"/>
          <wp:wrapThrough wrapText="bothSides">
            <wp:wrapPolygon edited="0">
              <wp:start x="0" y="0"/>
              <wp:lineTo x="0" y="21212"/>
              <wp:lineTo x="21434" y="21212"/>
              <wp:lineTo x="21434" y="0"/>
              <wp:lineTo x="0" y="0"/>
            </wp:wrapPolygon>
          </wp:wrapThrough>
          <wp:docPr id="2714564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451463" name="Picture 804514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8176" cy="530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AE2">
      <w:rPr>
        <w:color w:val="C9214A"/>
      </w:rPr>
      <w:t>Alexander von Humboldt Schule Montreal</w:t>
    </w:r>
  </w:p>
  <w:p w14:paraId="67BE071F" w14:textId="77777777" w:rsidR="00DB2928" w:rsidRPr="00FC1AE2" w:rsidRDefault="00DB2928" w:rsidP="00DB2928">
    <w:pPr>
      <w:pStyle w:val="Header"/>
      <w:rPr>
        <w:sz w:val="16"/>
        <w:szCs w:val="16"/>
      </w:rPr>
    </w:pPr>
    <w:r w:rsidRPr="00FC1AE2">
      <w:rPr>
        <w:sz w:val="16"/>
        <w:szCs w:val="16"/>
      </w:rPr>
      <w:t>Deutsche International Schule</w:t>
    </w:r>
  </w:p>
  <w:p w14:paraId="00240C21" w14:textId="77777777" w:rsidR="00DB2928" w:rsidRPr="00FC1AE2" w:rsidRDefault="00DB2928" w:rsidP="00DB2928">
    <w:pPr>
      <w:pStyle w:val="Header"/>
      <w:rPr>
        <w:sz w:val="16"/>
        <w:szCs w:val="16"/>
      </w:rPr>
    </w:pPr>
    <w:r w:rsidRPr="00FC1AE2">
      <w:rPr>
        <w:rFonts w:ascii="Calibri" w:hAnsi="Calibri" w:cs="Calibri"/>
        <w:sz w:val="16"/>
        <w:szCs w:val="16"/>
      </w:rPr>
      <w:t>É</w:t>
    </w:r>
    <w:r w:rsidRPr="00FC1AE2">
      <w:rPr>
        <w:sz w:val="16"/>
        <w:szCs w:val="16"/>
      </w:rPr>
      <w:t xml:space="preserve">cole </w:t>
    </w:r>
    <w:proofErr w:type="spellStart"/>
    <w:r w:rsidRPr="00FC1AE2">
      <w:rPr>
        <w:sz w:val="16"/>
        <w:szCs w:val="16"/>
      </w:rPr>
      <w:t>internationale</w:t>
    </w:r>
    <w:proofErr w:type="spellEnd"/>
    <w:r w:rsidRPr="00FC1AE2">
      <w:rPr>
        <w:sz w:val="16"/>
        <w:szCs w:val="16"/>
      </w:rPr>
      <w:t xml:space="preserve"> allemande</w:t>
    </w:r>
  </w:p>
  <w:p w14:paraId="01F1F5A1" w14:textId="77777777" w:rsidR="00DB2928" w:rsidRPr="00FC1AE2" w:rsidRDefault="00DB2928" w:rsidP="00DB2928">
    <w:pPr>
      <w:pStyle w:val="Header"/>
      <w:pBdr>
        <w:bottom w:val="single" w:sz="4" w:space="1" w:color="auto"/>
      </w:pBdr>
      <w:rPr>
        <w:sz w:val="16"/>
        <w:szCs w:val="16"/>
      </w:rPr>
    </w:pPr>
    <w:r w:rsidRPr="00FC1AE2">
      <w:rPr>
        <w:sz w:val="16"/>
        <w:szCs w:val="16"/>
      </w:rPr>
      <w:t>German International School</w:t>
    </w:r>
  </w:p>
  <w:p w14:paraId="3A68D857" w14:textId="77777777" w:rsidR="00DB2928" w:rsidRDefault="00DB2928" w:rsidP="00DB2928">
    <w:pPr>
      <w:pStyle w:val="Header"/>
      <w:tabs>
        <w:tab w:val="left" w:pos="29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7F6E2E"/>
    <w:multiLevelType w:val="multilevel"/>
    <w:tmpl w:val="2EC00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7768C"/>
    <w:multiLevelType w:val="multilevel"/>
    <w:tmpl w:val="3C5E7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401DD7"/>
    <w:multiLevelType w:val="multilevel"/>
    <w:tmpl w:val="E9784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843029"/>
    <w:multiLevelType w:val="hybridMultilevel"/>
    <w:tmpl w:val="F36AB85A"/>
    <w:lvl w:ilvl="0" w:tplc="04CAFB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6407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529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83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D0D7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6C69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523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A843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70BE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B36DE"/>
    <w:multiLevelType w:val="multilevel"/>
    <w:tmpl w:val="4B56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03D0F"/>
    <w:multiLevelType w:val="multilevel"/>
    <w:tmpl w:val="6D64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E3E3C0"/>
    <w:multiLevelType w:val="hybridMultilevel"/>
    <w:tmpl w:val="500EBF76"/>
    <w:lvl w:ilvl="0" w:tplc="88107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7AFB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EBF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923C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430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604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C2A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2A7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D0DD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1C566A"/>
    <w:multiLevelType w:val="multilevel"/>
    <w:tmpl w:val="C826D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1071313">
    <w:abstractNumId w:val="3"/>
  </w:num>
  <w:num w:numId="2" w16cid:durableId="491022660">
    <w:abstractNumId w:val="6"/>
  </w:num>
  <w:num w:numId="3" w16cid:durableId="1152790258">
    <w:abstractNumId w:val="0"/>
  </w:num>
  <w:num w:numId="4" w16cid:durableId="1292979752">
    <w:abstractNumId w:val="5"/>
  </w:num>
  <w:num w:numId="5" w16cid:durableId="1293823147">
    <w:abstractNumId w:val="7"/>
  </w:num>
  <w:num w:numId="6" w16cid:durableId="1892113906">
    <w:abstractNumId w:val="2"/>
  </w:num>
  <w:num w:numId="7" w16cid:durableId="1956717093">
    <w:abstractNumId w:val="4"/>
  </w:num>
  <w:num w:numId="8" w16cid:durableId="4058090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94"/>
    <w:rsid w:val="000771B3"/>
    <w:rsid w:val="001F1750"/>
    <w:rsid w:val="00210442"/>
    <w:rsid w:val="003F1DC6"/>
    <w:rsid w:val="00400F3C"/>
    <w:rsid w:val="00403B52"/>
    <w:rsid w:val="004507A2"/>
    <w:rsid w:val="00473086"/>
    <w:rsid w:val="0055632D"/>
    <w:rsid w:val="00572594"/>
    <w:rsid w:val="005B2571"/>
    <w:rsid w:val="005B6663"/>
    <w:rsid w:val="00606E0C"/>
    <w:rsid w:val="00642DCA"/>
    <w:rsid w:val="006A3421"/>
    <w:rsid w:val="006F431C"/>
    <w:rsid w:val="0070612B"/>
    <w:rsid w:val="007C21F5"/>
    <w:rsid w:val="007D160D"/>
    <w:rsid w:val="0082682F"/>
    <w:rsid w:val="00862B9F"/>
    <w:rsid w:val="00A8302D"/>
    <w:rsid w:val="00B975DA"/>
    <w:rsid w:val="00D343F7"/>
    <w:rsid w:val="00D90D2A"/>
    <w:rsid w:val="00DB2928"/>
    <w:rsid w:val="00DE4D45"/>
    <w:rsid w:val="00E2606F"/>
    <w:rsid w:val="00E32F8E"/>
    <w:rsid w:val="00EB5ADF"/>
    <w:rsid w:val="00EF25E4"/>
    <w:rsid w:val="00F0681C"/>
    <w:rsid w:val="00F2066A"/>
    <w:rsid w:val="00FD020B"/>
    <w:rsid w:val="00FE6D56"/>
    <w:rsid w:val="02CE2676"/>
    <w:rsid w:val="036530DE"/>
    <w:rsid w:val="05EAC7FB"/>
    <w:rsid w:val="0621C384"/>
    <w:rsid w:val="06559175"/>
    <w:rsid w:val="081FF4BF"/>
    <w:rsid w:val="08B246EE"/>
    <w:rsid w:val="08C4F1C5"/>
    <w:rsid w:val="092B0765"/>
    <w:rsid w:val="0A9821AF"/>
    <w:rsid w:val="0BCA8B30"/>
    <w:rsid w:val="0E46D248"/>
    <w:rsid w:val="0EC81E7E"/>
    <w:rsid w:val="0F7D9FB7"/>
    <w:rsid w:val="0FD2B1EC"/>
    <w:rsid w:val="10B086A8"/>
    <w:rsid w:val="113ED7AE"/>
    <w:rsid w:val="12A871A8"/>
    <w:rsid w:val="144C4F38"/>
    <w:rsid w:val="14F74041"/>
    <w:rsid w:val="1524CFEA"/>
    <w:rsid w:val="159D1667"/>
    <w:rsid w:val="15E4A3B7"/>
    <w:rsid w:val="161F44E6"/>
    <w:rsid w:val="163C56C1"/>
    <w:rsid w:val="16A98769"/>
    <w:rsid w:val="18EA4301"/>
    <w:rsid w:val="1957B133"/>
    <w:rsid w:val="19F02BF6"/>
    <w:rsid w:val="1BE8F394"/>
    <w:rsid w:val="1BEAF68A"/>
    <w:rsid w:val="1C59AFA4"/>
    <w:rsid w:val="1CFFD15E"/>
    <w:rsid w:val="1D2101DD"/>
    <w:rsid w:val="1E4A80D3"/>
    <w:rsid w:val="1E558593"/>
    <w:rsid w:val="1F41D61E"/>
    <w:rsid w:val="1FB38AC7"/>
    <w:rsid w:val="213D24CD"/>
    <w:rsid w:val="219C0167"/>
    <w:rsid w:val="2499024A"/>
    <w:rsid w:val="24F6C6C4"/>
    <w:rsid w:val="27D5093C"/>
    <w:rsid w:val="29630000"/>
    <w:rsid w:val="29B3CE56"/>
    <w:rsid w:val="2ACA3A19"/>
    <w:rsid w:val="2B9A3BBD"/>
    <w:rsid w:val="2D68196D"/>
    <w:rsid w:val="316774ED"/>
    <w:rsid w:val="31A514A8"/>
    <w:rsid w:val="3259F76C"/>
    <w:rsid w:val="326705A6"/>
    <w:rsid w:val="32B393B1"/>
    <w:rsid w:val="32ED0642"/>
    <w:rsid w:val="330B8E7C"/>
    <w:rsid w:val="34902D1A"/>
    <w:rsid w:val="3582E6B0"/>
    <w:rsid w:val="360A7308"/>
    <w:rsid w:val="360E7FC2"/>
    <w:rsid w:val="361CDD5B"/>
    <w:rsid w:val="3A3A936B"/>
    <w:rsid w:val="3A3CC277"/>
    <w:rsid w:val="3B611288"/>
    <w:rsid w:val="3D33D598"/>
    <w:rsid w:val="3D61C75E"/>
    <w:rsid w:val="3EDFB258"/>
    <w:rsid w:val="3F36C81C"/>
    <w:rsid w:val="3FB21B47"/>
    <w:rsid w:val="4175A8FB"/>
    <w:rsid w:val="41DD11B4"/>
    <w:rsid w:val="42E31B6A"/>
    <w:rsid w:val="445734B4"/>
    <w:rsid w:val="45D16D30"/>
    <w:rsid w:val="46BE885E"/>
    <w:rsid w:val="47CD3E62"/>
    <w:rsid w:val="49698549"/>
    <w:rsid w:val="4A388C5F"/>
    <w:rsid w:val="4D0F4139"/>
    <w:rsid w:val="4ED61299"/>
    <w:rsid w:val="4EEC0651"/>
    <w:rsid w:val="5019DC00"/>
    <w:rsid w:val="50B4E725"/>
    <w:rsid w:val="51EF7006"/>
    <w:rsid w:val="52EF1A2C"/>
    <w:rsid w:val="539499E9"/>
    <w:rsid w:val="57D13035"/>
    <w:rsid w:val="585D6DDB"/>
    <w:rsid w:val="597EA852"/>
    <w:rsid w:val="5A9D93A8"/>
    <w:rsid w:val="5B50181F"/>
    <w:rsid w:val="5BA89C07"/>
    <w:rsid w:val="5C4085B5"/>
    <w:rsid w:val="5D2DE581"/>
    <w:rsid w:val="5DB3958E"/>
    <w:rsid w:val="5E6557A1"/>
    <w:rsid w:val="5FBBCAA7"/>
    <w:rsid w:val="615970C6"/>
    <w:rsid w:val="616E3BBA"/>
    <w:rsid w:val="626BCCE8"/>
    <w:rsid w:val="62E57AC6"/>
    <w:rsid w:val="645D0E81"/>
    <w:rsid w:val="6556DB3C"/>
    <w:rsid w:val="686C14CA"/>
    <w:rsid w:val="68769834"/>
    <w:rsid w:val="68FA85A3"/>
    <w:rsid w:val="6E02E35C"/>
    <w:rsid w:val="6E5047EB"/>
    <w:rsid w:val="6F4153B0"/>
    <w:rsid w:val="6FA3BABB"/>
    <w:rsid w:val="709E3F06"/>
    <w:rsid w:val="71E25B2F"/>
    <w:rsid w:val="7275BB35"/>
    <w:rsid w:val="72F50246"/>
    <w:rsid w:val="74B5E7E5"/>
    <w:rsid w:val="7875409E"/>
    <w:rsid w:val="78B75537"/>
    <w:rsid w:val="79FA3B8E"/>
    <w:rsid w:val="7ABAE9FB"/>
    <w:rsid w:val="7B512B4D"/>
    <w:rsid w:val="7C2D2316"/>
    <w:rsid w:val="7C6E81B2"/>
    <w:rsid w:val="7CFD4315"/>
    <w:rsid w:val="7F82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24EFE"/>
  <w15:chartTrackingRefBased/>
  <w15:docId w15:val="{026FCE88-6B80-4D42-942F-50A65C72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66A"/>
  </w:style>
  <w:style w:type="paragraph" w:styleId="Heading1">
    <w:name w:val="heading 1"/>
    <w:basedOn w:val="Normal"/>
    <w:next w:val="Normal"/>
    <w:link w:val="Heading1Char"/>
    <w:uiPriority w:val="9"/>
    <w:qFormat/>
    <w:rsid w:val="00572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2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72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2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5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5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5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5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5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59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72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572594"/>
    <w:rPr>
      <w:i/>
      <w:iCs/>
    </w:rPr>
  </w:style>
  <w:style w:type="character" w:styleId="Strong">
    <w:name w:val="Strong"/>
    <w:basedOn w:val="DefaultParagraphFont"/>
    <w:uiPriority w:val="22"/>
    <w:qFormat/>
    <w:rsid w:val="00572594"/>
    <w:rPr>
      <w:b/>
      <w:bCs/>
    </w:rPr>
  </w:style>
  <w:style w:type="character" w:customStyle="1" w:styleId="apple-converted-space">
    <w:name w:val="apple-converted-space"/>
    <w:basedOn w:val="DefaultParagraphFont"/>
    <w:rsid w:val="00572594"/>
  </w:style>
  <w:style w:type="paragraph" w:styleId="CommentText">
    <w:name w:val="annotation text"/>
    <w:basedOn w:val="Normal"/>
    <w:link w:val="CommentTextChar"/>
    <w:uiPriority w:val="99"/>
    <w:semiHidden/>
    <w:unhideWhenUsed/>
    <w:rsid w:val="005B66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666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B6663"/>
    <w:rPr>
      <w:sz w:val="16"/>
      <w:szCs w:val="16"/>
    </w:rPr>
  </w:style>
  <w:style w:type="paragraph" w:styleId="Revision">
    <w:name w:val="Revision"/>
    <w:hidden/>
    <w:uiPriority w:val="99"/>
    <w:semiHidden/>
    <w:rsid w:val="00B975D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2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928"/>
  </w:style>
  <w:style w:type="paragraph" w:styleId="Footer">
    <w:name w:val="footer"/>
    <w:basedOn w:val="Normal"/>
    <w:link w:val="FooterChar"/>
    <w:uiPriority w:val="99"/>
    <w:unhideWhenUsed/>
    <w:rsid w:val="00DB2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04C4934DA634D967E41512C48D883" ma:contentTypeVersion="19" ma:contentTypeDescription="Create a new document." ma:contentTypeScope="" ma:versionID="cb11b370e2dd414c07529f9fef673630">
  <xsd:schema xmlns:xsd="http://www.w3.org/2001/XMLSchema" xmlns:xs="http://www.w3.org/2001/XMLSchema" xmlns:p="http://schemas.microsoft.com/office/2006/metadata/properties" xmlns:ns2="5a276798-01bf-4494-b9ba-55cf9b44477f" xmlns:ns3="913cd3a0-2147-457c-a880-bd3bc893b4c8" targetNamespace="http://schemas.microsoft.com/office/2006/metadata/properties" ma:root="true" ma:fieldsID="71d7d37f5d84f2790da7bfe10c663ddb" ns2:_="" ns3:_="">
    <xsd:import namespace="5a276798-01bf-4494-b9ba-55cf9b44477f"/>
    <xsd:import namespace="913cd3a0-2147-457c-a880-bd3bc893b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76798-01bf-4494-b9ba-55cf9b444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af497de-e745-42dc-a319-75512059b6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cd3a0-2147-457c-a880-bd3bc893b4c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3f4cb84-cee5-4434-835a-03789264e485}" ma:internalName="TaxCatchAll" ma:showField="CatchAllData" ma:web="913cd3a0-2147-457c-a880-bd3bc893b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276798-01bf-4494-b9ba-55cf9b44477f">
      <Terms xmlns="http://schemas.microsoft.com/office/infopath/2007/PartnerControls"/>
    </lcf76f155ced4ddcb4097134ff3c332f>
    <TaxCatchAll xmlns="913cd3a0-2147-457c-a880-bd3bc893b4c8" xsi:nil="true"/>
  </documentManagement>
</p:properties>
</file>

<file path=customXml/itemProps1.xml><?xml version="1.0" encoding="utf-8"?>
<ds:datastoreItem xmlns:ds="http://schemas.openxmlformats.org/officeDocument/2006/customXml" ds:itemID="{ACF68D2C-C4C6-4C62-8950-BF614A587BAD}"/>
</file>

<file path=customXml/itemProps2.xml><?xml version="1.0" encoding="utf-8"?>
<ds:datastoreItem xmlns:ds="http://schemas.openxmlformats.org/officeDocument/2006/customXml" ds:itemID="{D894D960-A296-40A9-B701-AD42D986F8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1DFD9B-DD37-44B9-BF93-71C1E5D7751F}">
  <ds:schemaRefs>
    <ds:schemaRef ds:uri="http://schemas.microsoft.com/office/2006/metadata/properties"/>
    <ds:schemaRef ds:uri="http://schemas.microsoft.com/office/infopath/2007/PartnerControls"/>
    <ds:schemaRef ds:uri="c0d3185b-1801-4240-95ea-0cd7aac32a60"/>
    <ds:schemaRef ds:uri="67abf1ec-4b2b-4b1f-bdb8-b26cb176a7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1004</Words>
  <Characters>5725</Characters>
  <Application>Microsoft Office Word</Application>
  <DocSecurity>0</DocSecurity>
  <Lines>47</Lines>
  <Paragraphs>13</Paragraphs>
  <ScaleCrop>false</ScaleCrop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Metrakos</dc:creator>
  <cp:keywords/>
  <dc:description/>
  <cp:lastModifiedBy>George Metrakos</cp:lastModifiedBy>
  <cp:revision>9</cp:revision>
  <dcterms:created xsi:type="dcterms:W3CDTF">2026-09-18T01:52:00Z</dcterms:created>
  <dcterms:modified xsi:type="dcterms:W3CDTF">2026-09-28T19:50:00Z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0x010100CA804C4934DA634D967E41512C48D883</vt:lpwstr>
  </property>
  <property fmtid="{D5CDD505-2E9C-101B-9397-08002B2CF9AE}" pid="3" name="MediaServiceImageTags">
    <vt:lpwstr/>
  </property>
</Properties>
</file>